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66A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center"/>
        <w:rPr>
          <w:rFonts w:hint="eastAsia" w:ascii="宋体" w:hAnsi="宋体" w:eastAsia="宋体" w:cs="宋体"/>
          <w:b/>
          <w:bCs/>
          <w:i w:val="0"/>
          <w:iCs w:val="0"/>
          <w:caps w:val="0"/>
          <w:color w:val="000000"/>
          <w:spacing w:val="0"/>
          <w:sz w:val="28"/>
          <w:szCs w:val="28"/>
          <w:bdr w:val="none" w:color="auto" w:sz="0" w:space="0"/>
          <w:shd w:val="clear" w:fill="FFFFFF"/>
          <w:lang w:eastAsia="zh-CN"/>
        </w:rPr>
      </w:pPr>
    </w:p>
    <w:p w14:paraId="2271CD87">
      <w:pPr>
        <w:widowControl/>
        <w:spacing w:line="360" w:lineRule="auto"/>
        <w:jc w:val="center"/>
        <w:rPr>
          <w:rFonts w:hint="eastAsia" w:ascii="宋体" w:hAnsi="宋体" w:eastAsia="宋体" w:cs="宋体"/>
          <w:kern w:val="0"/>
          <w:sz w:val="44"/>
          <w:szCs w:val="44"/>
          <w:lang w:eastAsia="zh-CN"/>
        </w:rPr>
      </w:pPr>
      <w:r>
        <w:rPr>
          <w:rFonts w:hint="eastAsia" w:ascii="宋体" w:hAnsi="宋体" w:eastAsia="宋体" w:cs="宋体"/>
          <w:kern w:val="0"/>
          <w:sz w:val="44"/>
          <w:szCs w:val="44"/>
          <w:lang w:eastAsia="zh-CN"/>
        </w:rPr>
        <w:t>临泉县16个乡镇、鲖城镇工业园区及杨桥镇工业集中区污水处理厂数据委托监测服务项目(</w:t>
      </w:r>
      <w:r>
        <w:rPr>
          <w:rFonts w:hint="eastAsia" w:ascii="宋体" w:hAnsi="宋体" w:eastAsia="宋体" w:cs="宋体"/>
          <w:kern w:val="0"/>
          <w:sz w:val="44"/>
          <w:szCs w:val="44"/>
          <w:lang w:val="en-US" w:eastAsia="zh-CN"/>
        </w:rPr>
        <w:t>三</w:t>
      </w:r>
      <w:r>
        <w:rPr>
          <w:rFonts w:hint="eastAsia" w:ascii="宋体" w:hAnsi="宋体" w:eastAsia="宋体" w:cs="宋体"/>
          <w:kern w:val="0"/>
          <w:sz w:val="44"/>
          <w:szCs w:val="44"/>
          <w:lang w:eastAsia="zh-CN"/>
        </w:rPr>
        <w:t>次)终止公告</w:t>
      </w:r>
    </w:p>
    <w:p w14:paraId="1F2AC0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560"/>
        <w:rPr>
          <w:rFonts w:hint="eastAsia" w:cs="宋体"/>
          <w:b w:val="0"/>
          <w:bCs w:val="0"/>
          <w:i w:val="0"/>
          <w:iCs w:val="0"/>
          <w:caps w:val="0"/>
          <w:color w:val="383838"/>
          <w:spacing w:val="0"/>
          <w:sz w:val="28"/>
          <w:szCs w:val="28"/>
          <w:bdr w:val="none" w:color="auto" w:sz="0" w:space="0"/>
          <w:shd w:val="clear" w:fill="FFFFFF"/>
          <w:lang w:val="en-US" w:eastAsia="zh-CN"/>
        </w:rPr>
      </w:pPr>
    </w:p>
    <w:p w14:paraId="36CD9C21">
      <w:pPr>
        <w:keepNext w:val="0"/>
        <w:keepLines w:val="0"/>
        <w:pageBreakBefore w:val="0"/>
        <w:widowControl w:val="0"/>
        <w:kinsoku/>
        <w:wordWrap/>
        <w:overflowPunct/>
        <w:topLinePunct w:val="0"/>
        <w:autoSpaceDE/>
        <w:autoSpaceDN/>
        <w:bidi w:val="0"/>
        <w:adjustRightInd/>
        <w:snapToGrid/>
        <w:spacing w:line="60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因本项目中标单位自愿放弃中标，</w:t>
      </w:r>
      <w:bookmarkStart w:id="0" w:name="_GoBack"/>
      <w:bookmarkEnd w:id="0"/>
      <w:r>
        <w:rPr>
          <w:rFonts w:hint="eastAsia" w:ascii="仿宋" w:hAnsi="仿宋" w:eastAsia="仿宋" w:cs="仿宋"/>
          <w:kern w:val="2"/>
          <w:sz w:val="28"/>
          <w:szCs w:val="28"/>
          <w:highlight w:val="none"/>
          <w:lang w:val="en-US" w:eastAsia="zh-CN" w:bidi="ar-SA"/>
        </w:rPr>
        <w:t>本次招标终止。</w:t>
      </w:r>
    </w:p>
    <w:p w14:paraId="6B2E6E17">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righ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安徽润泉生态科技有限公司</w:t>
      </w:r>
    </w:p>
    <w:p w14:paraId="0060FD88">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righ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鼎信数智技术集团股份有限公司</w:t>
      </w:r>
    </w:p>
    <w:p w14:paraId="14B5FC53">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right"/>
        <w:textAlignment w:val="auto"/>
        <w:rPr>
          <w:rFonts w:hint="default" w:ascii="MicrosoftYaHei" w:hAnsi="MicrosoftYaHei" w:eastAsia="MicrosoftYaHei" w:cs="MicrosoftYaHei"/>
          <w:i w:val="0"/>
          <w:iCs w:val="0"/>
          <w:caps w:val="0"/>
          <w:color w:val="000000"/>
          <w:spacing w:val="0"/>
        </w:rPr>
      </w:pPr>
      <w:r>
        <w:rPr>
          <w:rFonts w:hint="eastAsia" w:ascii="仿宋" w:hAnsi="仿宋" w:eastAsia="仿宋" w:cs="仿宋"/>
          <w:kern w:val="2"/>
          <w:sz w:val="28"/>
          <w:szCs w:val="28"/>
          <w:highlight w:val="none"/>
          <w:lang w:val="en-US" w:eastAsia="zh-CN" w:bidi="ar-SA"/>
        </w:rPr>
        <w:t>2026年5月6日　　</w:t>
      </w:r>
      <w:r>
        <w:rPr>
          <w:rFonts w:hint="eastAsia" w:ascii="宋体" w:hAnsi="宋体" w:eastAsia="宋体" w:cs="宋体"/>
          <w:b/>
          <w:bCs/>
          <w:i w:val="0"/>
          <w:iCs w:val="0"/>
          <w:caps w:val="0"/>
          <w:color w:val="000000"/>
          <w:spacing w:val="0"/>
          <w:sz w:val="24"/>
          <w:szCs w:val="24"/>
          <w:bdr w:val="none" w:color="auto" w:sz="0" w:space="0"/>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1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2026-05-06T03:14:47Z</dcterms:created>
  <dc:creator>Administrator</dc:creator>
  <cp:lastModifiedBy>Administrator</cp:lastModifiedBy>
  <dcterms:modified xsi:type="dcterms:W3CDTF">2026-05-06T03:20:33Z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eyJoZGlkIjoiNmYzZGUyMWFlZDcxZmM5NzU0ZDJjM2QzOWYxZjc5NmEiLCJ1c2VySWQiOiI1NTg2ODI3NzQifQ==</vt:lpwstr>
  </property>
  <property fmtid="{D5CDD505-2E9C-101B-9397-08002B2CF9AE}" pid="4" name="ICV">
    <vt:lpwstr>1D57A9C8F0F1453B9D87F3884A8C21D7_12</vt:lpwstr>
  </property>
</Properties>
</file>